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E205F" w14:textId="77777777" w:rsidR="00D909D2" w:rsidRDefault="00776AE7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F590F29" wp14:editId="36A74CD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None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B3CCA99" wp14:editId="76352346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 distT="0" distB="0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CFA4D8" w14:textId="77777777" w:rsidR="00B676CF" w:rsidRPr="003F006A" w:rsidRDefault="00776AE7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F3B109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1DB7372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AE8B9B3" w14:textId="77777777" w:rsidR="00B676CF" w:rsidRPr="008B5371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D28E757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6200" cy="8382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6200" cy="838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1E7DFDF" w14:textId="3A0E9BCF" w:rsidR="00D909D2" w:rsidRDefault="00E86080" w:rsidP="000941E8">
      <w:pPr>
        <w:spacing w:after="0"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r>
        <w:rPr>
          <w:b/>
          <w:sz w:val="24"/>
          <w:szCs w:val="24"/>
          <w:u w:val="single"/>
        </w:rPr>
        <w:t xml:space="preserve">Ciencias para la ciudadanía </w:t>
      </w:r>
      <w:bookmarkEnd w:id="0"/>
      <w:r>
        <w:rPr>
          <w:b/>
          <w:sz w:val="24"/>
          <w:szCs w:val="24"/>
          <w:u w:val="single"/>
        </w:rPr>
        <w:t>-</w:t>
      </w:r>
      <w:r w:rsidR="000941E8">
        <w:rPr>
          <w:b/>
          <w:sz w:val="24"/>
          <w:szCs w:val="24"/>
          <w:u w:val="single"/>
        </w:rPr>
        <w:t xml:space="preserve"> </w:t>
      </w:r>
      <w:proofErr w:type="spellStart"/>
      <w:r w:rsidR="00776AE7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I</w:t>
      </w:r>
      <w:r w:rsidR="00776AE7">
        <w:rPr>
          <w:b/>
          <w:sz w:val="24"/>
          <w:szCs w:val="24"/>
          <w:u w:val="single"/>
        </w:rPr>
        <w:t>°</w:t>
      </w:r>
      <w:proofErr w:type="spellEnd"/>
      <w:r w:rsidR="00776AE7">
        <w:rPr>
          <w:b/>
          <w:sz w:val="24"/>
          <w:szCs w:val="24"/>
          <w:u w:val="single"/>
        </w:rPr>
        <w:t xml:space="preserve"> Semestre</w:t>
      </w:r>
      <w:r w:rsidR="000941E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="000941E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IIIº medio</w:t>
      </w:r>
    </w:p>
    <w:p w14:paraId="3F464A91" w14:textId="77777777" w:rsidR="00E86080" w:rsidRDefault="00E86080" w:rsidP="00465C21">
      <w:pPr>
        <w:spacing w:after="0" w:line="240" w:lineRule="auto"/>
        <w:jc w:val="both"/>
        <w:rPr>
          <w:sz w:val="24"/>
          <w:szCs w:val="24"/>
        </w:rPr>
      </w:pPr>
    </w:p>
    <w:p w14:paraId="6784502A" w14:textId="5388B313" w:rsidR="00D909D2" w:rsidRDefault="00776AE7" w:rsidP="00465C21">
      <w:pPr>
        <w:spacing w:after="0" w:line="240" w:lineRule="auto"/>
        <w:jc w:val="both"/>
        <w:rPr>
          <w:sz w:val="24"/>
          <w:szCs w:val="24"/>
        </w:rPr>
      </w:pPr>
      <w:r w:rsidRPr="00E86080">
        <w:rPr>
          <w:b/>
          <w:bCs/>
          <w:sz w:val="24"/>
          <w:szCs w:val="24"/>
        </w:rPr>
        <w:t>Profesor</w:t>
      </w:r>
      <w:r w:rsidR="00465C21" w:rsidRPr="00E86080">
        <w:rPr>
          <w:b/>
          <w:bCs/>
          <w:sz w:val="24"/>
          <w:szCs w:val="24"/>
        </w:rPr>
        <w:t>:</w:t>
      </w:r>
      <w:r w:rsidR="00E86080">
        <w:rPr>
          <w:sz w:val="24"/>
          <w:szCs w:val="24"/>
        </w:rPr>
        <w:t xml:space="preserve"> Iván Cortés C. </w:t>
      </w:r>
    </w:p>
    <w:p w14:paraId="3E4ACC2D" w14:textId="56879FE1" w:rsidR="00E86080" w:rsidRDefault="00E86080" w:rsidP="00465C21">
      <w:pPr>
        <w:spacing w:after="0" w:line="240" w:lineRule="auto"/>
        <w:jc w:val="both"/>
        <w:rPr>
          <w:sz w:val="24"/>
          <w:szCs w:val="24"/>
        </w:rPr>
      </w:pPr>
    </w:p>
    <w:p w14:paraId="2C0D6A28" w14:textId="28CD9322" w:rsidR="00E86080" w:rsidRDefault="00E86080" w:rsidP="00465C21">
      <w:pPr>
        <w:spacing w:after="0" w:line="240" w:lineRule="auto"/>
        <w:jc w:val="both"/>
        <w:rPr>
          <w:sz w:val="24"/>
          <w:szCs w:val="24"/>
        </w:rPr>
      </w:pPr>
      <w:r w:rsidRPr="00E86080">
        <w:rPr>
          <w:b/>
          <w:bCs/>
          <w:sz w:val="24"/>
          <w:szCs w:val="24"/>
        </w:rPr>
        <w:t>Módulo 2:</w:t>
      </w:r>
      <w:r>
        <w:rPr>
          <w:sz w:val="24"/>
          <w:szCs w:val="24"/>
        </w:rPr>
        <w:t xml:space="preserve"> Seguridad, prevención y autocuidado. </w:t>
      </w:r>
    </w:p>
    <w:p w14:paraId="3046C36B" w14:textId="77777777" w:rsidR="00465C21" w:rsidRDefault="00465C21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360" w:type="dxa"/>
        <w:tblLayout w:type="fixed"/>
        <w:tblLook w:val="04A0" w:firstRow="1" w:lastRow="0" w:firstColumn="1" w:lastColumn="0" w:noHBand="0" w:noVBand="1"/>
      </w:tblPr>
      <w:tblGrid>
        <w:gridCol w:w="1696"/>
        <w:gridCol w:w="4834"/>
        <w:gridCol w:w="3830"/>
      </w:tblGrid>
      <w:tr w:rsidR="00D909D2" w14:paraId="544B68E9" w14:textId="77777777" w:rsidTr="00DB6C8E">
        <w:trPr>
          <w:trHeight w:val="311"/>
        </w:trPr>
        <w:tc>
          <w:tcPr>
            <w:tcW w:w="1696" w:type="dxa"/>
          </w:tcPr>
          <w:p w14:paraId="5A0459A9" w14:textId="56A0551B" w:rsidR="00D909D2" w:rsidRDefault="00E86080" w:rsidP="00DB6C8E">
            <w:bookmarkStart w:id="1" w:name="_gjdgxs" w:colFirst="0" w:colLast="0"/>
            <w:bookmarkEnd w:id="1"/>
            <w:r>
              <w:t>UNIDAD</w:t>
            </w:r>
          </w:p>
        </w:tc>
        <w:tc>
          <w:tcPr>
            <w:tcW w:w="8664" w:type="dxa"/>
            <w:gridSpan w:val="2"/>
          </w:tcPr>
          <w:p w14:paraId="35FA0981" w14:textId="647D033E" w:rsidR="00D909D2" w:rsidRDefault="00E86080" w:rsidP="00DB6C8E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Riegos </w:t>
            </w:r>
            <w:proofErr w:type="spellStart"/>
            <w:r>
              <w:rPr>
                <w:color w:val="1A1A1A"/>
              </w:rPr>
              <w:t>Socionaturales</w:t>
            </w:r>
            <w:proofErr w:type="spellEnd"/>
            <w:r>
              <w:rPr>
                <w:color w:val="1A1A1A"/>
              </w:rPr>
              <w:t xml:space="preserve"> en nuestros territorios </w:t>
            </w:r>
          </w:p>
        </w:tc>
      </w:tr>
      <w:tr w:rsidR="00D909D2" w14:paraId="5D470A02" w14:textId="77777777" w:rsidTr="00DB6C8E">
        <w:tc>
          <w:tcPr>
            <w:tcW w:w="1696" w:type="dxa"/>
          </w:tcPr>
          <w:p w14:paraId="6C04A4AF" w14:textId="77777777" w:rsidR="00D909D2" w:rsidRDefault="00776AE7" w:rsidP="00DB6C8E">
            <w:r>
              <w:t>ACTITUDES</w:t>
            </w:r>
          </w:p>
        </w:tc>
        <w:tc>
          <w:tcPr>
            <w:tcW w:w="8664" w:type="dxa"/>
            <w:gridSpan w:val="2"/>
          </w:tcPr>
          <w:p w14:paraId="61F10E8A" w14:textId="77777777" w:rsidR="00E31AC0" w:rsidRPr="00E31AC0" w:rsidRDefault="00E31AC0" w:rsidP="00DB6C8E">
            <w:pPr>
              <w:pStyle w:val="Prrafodelista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 w:rsidRPr="00E31AC0">
              <w:rPr>
                <w:color w:val="000000" w:themeColor="text1"/>
              </w:rPr>
              <w:t xml:space="preserve">Pensar con apertura a distintas perspectivas y contextos, asumiendo riesgos y responsabilidades.  </w:t>
            </w:r>
          </w:p>
          <w:p w14:paraId="6332024F" w14:textId="108F78A1" w:rsidR="00E31AC0" w:rsidRPr="00E31AC0" w:rsidRDefault="00E31AC0" w:rsidP="00DB6C8E">
            <w:pPr>
              <w:pStyle w:val="Prrafodelista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 w:rsidRPr="00E31AC0">
              <w:rPr>
                <w:color w:val="000000" w:themeColor="text1"/>
              </w:rPr>
              <w:t xml:space="preserve">Trabajar colaborativamente en la generación, desarrollo y gestión de proyectos y la resolución de problemas, integrando las diferentes ideas y puntos de vista. </w:t>
            </w:r>
          </w:p>
          <w:p w14:paraId="4384EB63" w14:textId="649FD818" w:rsidR="00D909D2" w:rsidRPr="00E31AC0" w:rsidRDefault="00E31AC0" w:rsidP="00DB6C8E">
            <w:pPr>
              <w:pStyle w:val="Prrafodelista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 w:rsidRPr="00E31AC0">
              <w:rPr>
                <w:color w:val="000000" w:themeColor="text1"/>
              </w:rPr>
              <w:t>Participar asumiendo posturas razonadas en distintos ámbitos: cultural, social, político y medioambiental, entre otros.</w:t>
            </w:r>
          </w:p>
        </w:tc>
      </w:tr>
      <w:tr w:rsidR="00D909D2" w14:paraId="2B7737B4" w14:textId="77777777" w:rsidTr="00DB6C8E">
        <w:trPr>
          <w:trHeight w:val="331"/>
        </w:trPr>
        <w:tc>
          <w:tcPr>
            <w:tcW w:w="1696" w:type="dxa"/>
          </w:tcPr>
          <w:p w14:paraId="0957CECA" w14:textId="77777777" w:rsidR="00D909D2" w:rsidRDefault="00776AE7" w:rsidP="00DB6C8E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8664" w:type="dxa"/>
            <w:gridSpan w:val="2"/>
          </w:tcPr>
          <w:p w14:paraId="6D6BA27A" w14:textId="51E607AE" w:rsidR="000941E8" w:rsidRPr="00465C21" w:rsidRDefault="00B91319" w:rsidP="00DB6C8E">
            <w:pPr>
              <w:jc w:val="both"/>
              <w:rPr>
                <w:b/>
                <w:bCs/>
                <w:color w:val="1A1A1A"/>
              </w:rPr>
            </w:pPr>
            <w:r>
              <w:t>OA 3: Analizar, a partir de modelos, riesgos de origen natural o provocados por la acción humana en su contexto local (como aludes, incendios, sismos de alta magnitud, erupciones volcánicas, tsunamis e inundaciones, entre otros) y evaluar las capacidades existentes en la escuela y la comunidad para la prevención, la mitigación y la adaptación frente a sus consecuencias.</w:t>
            </w:r>
          </w:p>
          <w:p w14:paraId="46D66F43" w14:textId="247A53BC" w:rsidR="000941E8" w:rsidRDefault="000941E8" w:rsidP="00DB6C8E">
            <w:pPr>
              <w:jc w:val="both"/>
              <w:rPr>
                <w:color w:val="1A1A1A"/>
              </w:rPr>
            </w:pPr>
          </w:p>
        </w:tc>
      </w:tr>
      <w:tr w:rsidR="00D909D2" w14:paraId="77C40CD1" w14:textId="77777777" w:rsidTr="00DB6C8E">
        <w:tc>
          <w:tcPr>
            <w:tcW w:w="1696" w:type="dxa"/>
          </w:tcPr>
          <w:p w14:paraId="17A0D07B" w14:textId="77777777" w:rsidR="00D909D2" w:rsidRDefault="00776AE7" w:rsidP="00DB6C8E">
            <w:r>
              <w:t xml:space="preserve">CONTENIDOS DECLARATIVOS </w:t>
            </w:r>
          </w:p>
        </w:tc>
        <w:tc>
          <w:tcPr>
            <w:tcW w:w="4834" w:type="dxa"/>
          </w:tcPr>
          <w:p w14:paraId="44337D3B" w14:textId="77777777" w:rsidR="00D909D2" w:rsidRDefault="00E31AC0" w:rsidP="00DB6C8E">
            <w:pPr>
              <w:jc w:val="both"/>
            </w:pPr>
            <w:r>
              <w:t>Riegos sociales y naturales.</w:t>
            </w:r>
          </w:p>
          <w:p w14:paraId="0C9D70EC" w14:textId="1EF8862F" w:rsidR="00E31AC0" w:rsidRDefault="00E31AC0" w:rsidP="00DB6C8E">
            <w:pPr>
              <w:jc w:val="both"/>
            </w:pPr>
            <w:r>
              <w:t xml:space="preserve">Prevención </w:t>
            </w:r>
          </w:p>
        </w:tc>
        <w:tc>
          <w:tcPr>
            <w:tcW w:w="3830" w:type="dxa"/>
          </w:tcPr>
          <w:p w14:paraId="1098D2CB" w14:textId="77777777" w:rsidR="00D909D2" w:rsidRDefault="00E31AC0" w:rsidP="00DB6C8E">
            <w:pPr>
              <w:jc w:val="both"/>
            </w:pPr>
            <w:r>
              <w:t>Modelos de riesgos</w:t>
            </w:r>
          </w:p>
          <w:p w14:paraId="514FA6EF" w14:textId="7049FC5D" w:rsidR="00E31AC0" w:rsidRDefault="00E31AC0" w:rsidP="00DB6C8E">
            <w:pPr>
              <w:jc w:val="both"/>
            </w:pPr>
            <w:r>
              <w:t>Plan de emergencia</w:t>
            </w:r>
          </w:p>
        </w:tc>
      </w:tr>
      <w:tr w:rsidR="00D909D2" w14:paraId="6CB2A06C" w14:textId="77777777" w:rsidTr="00DB6C8E">
        <w:tc>
          <w:tcPr>
            <w:tcW w:w="1696" w:type="dxa"/>
          </w:tcPr>
          <w:p w14:paraId="372CA0A4" w14:textId="77777777" w:rsidR="00D909D2" w:rsidRDefault="00776AE7" w:rsidP="00DB6C8E">
            <w:r>
              <w:t>HABILIDADES</w:t>
            </w:r>
          </w:p>
        </w:tc>
        <w:tc>
          <w:tcPr>
            <w:tcW w:w="4834" w:type="dxa"/>
          </w:tcPr>
          <w:p w14:paraId="679E7B75" w14:textId="6F3C32A5" w:rsidR="00D909D2" w:rsidRDefault="00914566" w:rsidP="00DB6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Análisis de información.</w:t>
            </w:r>
          </w:p>
          <w:p w14:paraId="736FC9FE" w14:textId="352EE3EC" w:rsidR="00914566" w:rsidRDefault="00914566" w:rsidP="00DB6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Formular preguntas y comunicar argumentos.</w:t>
            </w:r>
          </w:p>
          <w:p w14:paraId="2A970D56" w14:textId="5D6A5639" w:rsidR="00914566" w:rsidRDefault="00914566" w:rsidP="00DB6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Evaluar validez de la información en los MCM. </w:t>
            </w:r>
          </w:p>
        </w:tc>
        <w:tc>
          <w:tcPr>
            <w:tcW w:w="3830" w:type="dxa"/>
          </w:tcPr>
          <w:p w14:paraId="68FFAF35" w14:textId="434E66ED" w:rsidR="00D909D2" w:rsidRDefault="00914566" w:rsidP="00DB6C8E">
            <w:pPr>
              <w:jc w:val="both"/>
            </w:pPr>
            <w:r>
              <w:t>Evaluar riegos presentes en Chile y en el entorno.</w:t>
            </w:r>
          </w:p>
          <w:p w14:paraId="7FE76FA2" w14:textId="19A7127A" w:rsidR="00914566" w:rsidRDefault="00914566" w:rsidP="00DB6C8E">
            <w:pPr>
              <w:jc w:val="both"/>
            </w:pPr>
            <w:r>
              <w:t>Diseñar un plan de emergencia.</w:t>
            </w:r>
          </w:p>
        </w:tc>
      </w:tr>
      <w:tr w:rsidR="00DB6C8E" w14:paraId="4A09915E" w14:textId="6AD1A92C" w:rsidTr="00DB6C8E">
        <w:trPr>
          <w:trHeight w:val="100"/>
        </w:trPr>
        <w:tc>
          <w:tcPr>
            <w:tcW w:w="1696" w:type="dxa"/>
          </w:tcPr>
          <w:p w14:paraId="3A7588B0" w14:textId="1C766F50" w:rsidR="00DB6C8E" w:rsidRPr="00DB6C8E" w:rsidRDefault="00DB6C8E" w:rsidP="00DB6C8E">
            <w:pPr>
              <w:tabs>
                <w:tab w:val="left" w:pos="3017"/>
              </w:tabs>
            </w:pPr>
            <w:r>
              <w:t xml:space="preserve">PLAN DE EVALUACIÓN </w:t>
            </w:r>
          </w:p>
        </w:tc>
        <w:tc>
          <w:tcPr>
            <w:tcW w:w="8664" w:type="dxa"/>
            <w:gridSpan w:val="2"/>
          </w:tcPr>
          <w:p w14:paraId="15A36DA9" w14:textId="2E6B494B" w:rsidR="00DB6C8E" w:rsidRDefault="00DB6C8E" w:rsidP="00DB6C8E">
            <w:pPr>
              <w:tabs>
                <w:tab w:val="left" w:pos="3017"/>
              </w:tabs>
            </w:pPr>
            <w:r>
              <w:t>Evaluación formativa 1: Planes de emergencia.</w:t>
            </w:r>
          </w:p>
          <w:p w14:paraId="64E780CF" w14:textId="204578BE" w:rsidR="00DB6C8E" w:rsidRDefault="00DB6C8E" w:rsidP="00DB6C8E">
            <w:pPr>
              <w:tabs>
                <w:tab w:val="left" w:pos="3017"/>
              </w:tabs>
            </w:pPr>
          </w:p>
          <w:p w14:paraId="2435C7F3" w14:textId="20059944" w:rsidR="00DB6C8E" w:rsidRDefault="00DB6C8E" w:rsidP="00DB6C8E">
            <w:pPr>
              <w:tabs>
                <w:tab w:val="left" w:pos="3017"/>
              </w:tabs>
            </w:pPr>
            <w:r>
              <w:t xml:space="preserve">Instrumento de evaluación: Pauta de cotejo o rubrica </w:t>
            </w:r>
          </w:p>
          <w:p w14:paraId="145B834F" w14:textId="77777777" w:rsidR="00DB6C8E" w:rsidRDefault="00DB6C8E" w:rsidP="00DB6C8E">
            <w:pPr>
              <w:tabs>
                <w:tab w:val="left" w:pos="3017"/>
              </w:tabs>
            </w:pPr>
          </w:p>
          <w:p w14:paraId="0853DAE0" w14:textId="39B29DC6" w:rsidR="00DB6C8E" w:rsidRPr="00DB6C8E" w:rsidRDefault="00DB6C8E" w:rsidP="00DB6C8E">
            <w:pPr>
              <w:tabs>
                <w:tab w:val="left" w:pos="3017"/>
              </w:tabs>
            </w:pPr>
          </w:p>
        </w:tc>
      </w:tr>
    </w:tbl>
    <w:p w14:paraId="1BC131C5" w14:textId="034F6A4E" w:rsidR="00D909D2" w:rsidRDefault="00D909D2">
      <w:pPr>
        <w:tabs>
          <w:tab w:val="left" w:pos="3017"/>
        </w:tabs>
        <w:rPr>
          <w:sz w:val="28"/>
          <w:szCs w:val="28"/>
        </w:rPr>
      </w:pPr>
    </w:p>
    <w:p w14:paraId="18ADF061" w14:textId="63EB7C00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5C00F6C5" w14:textId="2C07DD8D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44CB38F9" w14:textId="43557EA0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41E7959E" w14:textId="6C63B1E7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39565E96" w14:textId="27209E4B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29657020" w14:textId="338B3D0A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7FB1720F" w14:textId="5571A9F3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0491BCE7" w14:textId="6608936D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11132EAC" w14:textId="77777777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4EE88B9B" w14:textId="77777777" w:rsidR="00DB6C8E" w:rsidRDefault="00DB6C8E">
      <w:pPr>
        <w:tabs>
          <w:tab w:val="left" w:pos="3017"/>
        </w:tabs>
        <w:rPr>
          <w:sz w:val="28"/>
          <w:szCs w:val="28"/>
        </w:rPr>
      </w:pPr>
    </w:p>
    <w:p w14:paraId="1BD42C23" w14:textId="77777777" w:rsidR="00DB6C8E" w:rsidRDefault="00DB6C8E">
      <w:pPr>
        <w:tabs>
          <w:tab w:val="left" w:pos="3017"/>
        </w:tabs>
        <w:rPr>
          <w:sz w:val="28"/>
          <w:szCs w:val="28"/>
        </w:rPr>
      </w:pP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"/>
        <w:gridCol w:w="4828"/>
        <w:gridCol w:w="3830"/>
      </w:tblGrid>
      <w:tr w:rsidR="00914566" w14:paraId="5D125E1B" w14:textId="77777777" w:rsidTr="00DB6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gridSpan w:val="2"/>
          </w:tcPr>
          <w:p w14:paraId="3AB349E4" w14:textId="77777777" w:rsidR="00914566" w:rsidRDefault="00914566" w:rsidP="00DB6C8E">
            <w:r>
              <w:t>UNIDAD</w:t>
            </w:r>
          </w:p>
        </w:tc>
        <w:tc>
          <w:tcPr>
            <w:tcW w:w="8658" w:type="dxa"/>
            <w:gridSpan w:val="2"/>
          </w:tcPr>
          <w:p w14:paraId="0B2672E4" w14:textId="27100C50" w:rsidR="00914566" w:rsidRDefault="00914566" w:rsidP="00DB6C8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 xml:space="preserve"> Amenazas y riesgos cerca de nosotros. </w:t>
            </w:r>
          </w:p>
        </w:tc>
      </w:tr>
      <w:tr w:rsidR="00914566" w14:paraId="33A43B24" w14:textId="77777777" w:rsidTr="00DB6C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gridSpan w:val="2"/>
          </w:tcPr>
          <w:p w14:paraId="24B12460" w14:textId="77777777" w:rsidR="00914566" w:rsidRDefault="00914566" w:rsidP="00DB6C8E">
            <w:r>
              <w:t>ACTITUDES</w:t>
            </w:r>
          </w:p>
        </w:tc>
        <w:tc>
          <w:tcPr>
            <w:tcW w:w="8658" w:type="dxa"/>
            <w:gridSpan w:val="2"/>
          </w:tcPr>
          <w:p w14:paraId="679CE15A" w14:textId="77777777" w:rsidR="00914566" w:rsidRDefault="00914566" w:rsidP="00DB6C8E">
            <w:pPr>
              <w:pStyle w:val="Prrafodelista"/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914566">
              <w:rPr>
                <w:color w:val="000000" w:themeColor="text1"/>
              </w:rPr>
              <w:t>Responsabilidad por las propias acciones y decisiones con consciencia de las implicancias que estas tienen sobre uno mismo y los otros.</w:t>
            </w:r>
          </w:p>
          <w:p w14:paraId="786BC03A" w14:textId="58BA7997" w:rsidR="00914566" w:rsidRDefault="00914566" w:rsidP="00DB6C8E">
            <w:pPr>
              <w:pStyle w:val="Prrafodelista"/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914566">
              <w:rPr>
                <w:color w:val="000000" w:themeColor="text1"/>
              </w:rPr>
              <w:t xml:space="preserve">Valorar las TIC como una oportunidad para informarse, investigar, socializar, comunicarse y participar como ciudadano. </w:t>
            </w:r>
          </w:p>
          <w:p w14:paraId="00ED88C2" w14:textId="6AA5DF13" w:rsidR="00914566" w:rsidRPr="00E31AC0" w:rsidRDefault="00914566" w:rsidP="00DB6C8E">
            <w:pPr>
              <w:pStyle w:val="Prrafodelista"/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914566">
              <w:rPr>
                <w:color w:val="000000" w:themeColor="text1"/>
              </w:rPr>
              <w:t>Trabajar con responsabilidad y liderazgo en la realización de las tareas colaborativas y en función del logro de metas comunes.</w:t>
            </w:r>
          </w:p>
        </w:tc>
      </w:tr>
      <w:tr w:rsidR="00914566" w14:paraId="1E28FE00" w14:textId="77777777" w:rsidTr="00DB6C8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gridSpan w:val="2"/>
          </w:tcPr>
          <w:p w14:paraId="3E7DA48D" w14:textId="77777777" w:rsidR="00914566" w:rsidRDefault="00914566" w:rsidP="00DB6C8E">
            <w:r>
              <w:t>OBJETIVOS DE APRENDIZAJE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8658" w:type="dxa"/>
            <w:gridSpan w:val="2"/>
          </w:tcPr>
          <w:p w14:paraId="7923FE6A" w14:textId="77777777" w:rsidR="00914566" w:rsidRDefault="00914566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 w:rsidRPr="00914566">
              <w:rPr>
                <w:color w:val="1A1A1A"/>
              </w:rPr>
              <w:t xml:space="preserve">OA 1. Investigar sustancias químicas de uso cotidiano en el hogar y el trabajo (medicamentos, detergentes y plaguicidas, entre otros), analizando su composición, reactividad, riesgos potenciales y medidas de seguridad asociadas (manipulación, almacenaje y eliminación). </w:t>
            </w:r>
          </w:p>
          <w:p w14:paraId="3295213D" w14:textId="33846503" w:rsidR="00914566" w:rsidRDefault="00914566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 w:rsidRPr="00914566">
              <w:rPr>
                <w:color w:val="1A1A1A"/>
              </w:rPr>
              <w:t>OA 2. Diseñar, evaluar y mejorar soluciones que permitan reducir las amenazas existentes en el hogar y en el mundo del trabajo (en sistemas eléctricos y de calefacción, y exposición a radiaciones, entre otros) para disminuir posibles riesgos en el bienestar de las personas y el cuidado del ambiente.</w:t>
            </w:r>
          </w:p>
        </w:tc>
      </w:tr>
      <w:tr w:rsidR="00914566" w14:paraId="0C01916D" w14:textId="77777777" w:rsidTr="00DB6C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gridSpan w:val="2"/>
          </w:tcPr>
          <w:p w14:paraId="25A4FB80" w14:textId="77777777" w:rsidR="00914566" w:rsidRDefault="00914566" w:rsidP="00DB6C8E">
            <w:r>
              <w:t xml:space="preserve">CONTENIDOS DECLARATIVOS </w:t>
            </w:r>
          </w:p>
        </w:tc>
        <w:tc>
          <w:tcPr>
            <w:tcW w:w="4828" w:type="dxa"/>
          </w:tcPr>
          <w:p w14:paraId="14366E0B" w14:textId="77777777" w:rsidR="00914566" w:rsidRDefault="00914566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Pictogramas de seguridad</w:t>
            </w:r>
          </w:p>
          <w:p w14:paraId="55FEAAB6" w14:textId="56EC0670" w:rsidR="00BB6827" w:rsidRDefault="00BB6827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Rombo de seguridad – Norma NFPA 704</w:t>
            </w:r>
          </w:p>
        </w:tc>
        <w:tc>
          <w:tcPr>
            <w:tcW w:w="3830" w:type="dxa"/>
          </w:tcPr>
          <w:p w14:paraId="33554F31" w14:textId="77777777" w:rsidR="00914566" w:rsidRDefault="00BB6827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Propiedades de las sustancias Químicas</w:t>
            </w:r>
          </w:p>
          <w:p w14:paraId="0B91BAAE" w14:textId="77777777" w:rsidR="00BB6827" w:rsidRDefault="00BB6827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HDS</w:t>
            </w:r>
          </w:p>
          <w:p w14:paraId="4B9AC843" w14:textId="7E685327" w:rsidR="00BB6827" w:rsidRDefault="00BB6827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Riesgos presentes en el hogar</w:t>
            </w:r>
          </w:p>
        </w:tc>
      </w:tr>
      <w:tr w:rsidR="00914566" w14:paraId="4B9C27CC" w14:textId="77777777" w:rsidTr="00DB6C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gridSpan w:val="2"/>
            <w:tcBorders>
              <w:right w:val="single" w:sz="4" w:space="0" w:color="auto"/>
            </w:tcBorders>
          </w:tcPr>
          <w:p w14:paraId="3334C955" w14:textId="77777777" w:rsidR="00914566" w:rsidRDefault="00914566" w:rsidP="00DB6C8E">
            <w:r>
              <w:t>HABILIDADES</w:t>
            </w:r>
          </w:p>
        </w:tc>
        <w:tc>
          <w:tcPr>
            <w:tcW w:w="4828" w:type="dxa"/>
            <w:tcBorders>
              <w:left w:val="single" w:sz="4" w:space="0" w:color="auto"/>
            </w:tcBorders>
          </w:tcPr>
          <w:p w14:paraId="178632E4" w14:textId="77777777" w:rsidR="00BB6827" w:rsidRDefault="00914566" w:rsidP="00DB6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B6827">
              <w:rPr>
                <w:color w:val="000000"/>
              </w:rPr>
              <w:t>Análisis de información de alimentos y sustancias presentes en el hogar.</w:t>
            </w:r>
          </w:p>
          <w:p w14:paraId="49B92615" w14:textId="4AACFDCA" w:rsidR="00BB6827" w:rsidRDefault="00BB6827" w:rsidP="00DB6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Evaluar riesgos ante una mala manipulación o uso de sustancias tóxicas presentes en el hogar</w:t>
            </w:r>
          </w:p>
        </w:tc>
        <w:tc>
          <w:tcPr>
            <w:tcW w:w="3830" w:type="dxa"/>
          </w:tcPr>
          <w:p w14:paraId="3D71A38D" w14:textId="2B33D33C" w:rsidR="00914566" w:rsidRDefault="00BB6827" w:rsidP="00DB6C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Crear un plan de seguridad para disminuir riegos en el hogar. </w:t>
            </w:r>
          </w:p>
        </w:tc>
      </w:tr>
      <w:tr w:rsidR="00DB6C8E" w14:paraId="5D680AB4" w14:textId="47319AA3" w:rsidTr="00DB6C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1695" w:type="dxa"/>
          </w:tcPr>
          <w:p w14:paraId="30418A6B" w14:textId="15EB523B" w:rsidR="00DB6C8E" w:rsidRPr="00DB6C8E" w:rsidRDefault="00DB6C8E" w:rsidP="00DB6C8E">
            <w:pPr>
              <w:tabs>
                <w:tab w:val="left" w:pos="3017"/>
              </w:tabs>
              <w:spacing w:after="160" w:line="259" w:lineRule="auto"/>
              <w:ind w:left="76"/>
              <w:rPr>
                <w:b/>
                <w:bCs/>
              </w:rPr>
            </w:pPr>
            <w:r w:rsidRPr="00DB6C8E">
              <w:rPr>
                <w:b/>
                <w:bCs/>
              </w:rPr>
              <w:t>PLAN DE EVALUACIÓN</w:t>
            </w:r>
          </w:p>
        </w:tc>
        <w:tc>
          <w:tcPr>
            <w:tcW w:w="8665" w:type="dxa"/>
            <w:gridSpan w:val="3"/>
          </w:tcPr>
          <w:p w14:paraId="60A12DE1" w14:textId="77777777" w:rsidR="00DB6C8E" w:rsidRDefault="00DB6C8E" w:rsidP="00DB6C8E">
            <w:pPr>
              <w:tabs>
                <w:tab w:val="left" w:pos="3017"/>
              </w:tabs>
            </w:pPr>
            <w:r>
              <w:t>Evaluación formativa 2: Confección HDS.</w:t>
            </w:r>
          </w:p>
          <w:p w14:paraId="54D49BE0" w14:textId="026F3AB2" w:rsidR="00DB6C8E" w:rsidRDefault="00DB6C8E" w:rsidP="00DB6C8E">
            <w:pPr>
              <w:tabs>
                <w:tab w:val="left" w:pos="3017"/>
              </w:tabs>
            </w:pPr>
          </w:p>
          <w:p w14:paraId="002B7657" w14:textId="1D638837" w:rsidR="00DB6C8E" w:rsidRDefault="00DB6C8E" w:rsidP="00DB6C8E">
            <w:pPr>
              <w:tabs>
                <w:tab w:val="left" w:pos="3017"/>
              </w:tabs>
            </w:pPr>
            <w:r>
              <w:t>Instrumento de evaluación: Pauta de cotejo.</w:t>
            </w:r>
          </w:p>
          <w:p w14:paraId="0E6D6F57" w14:textId="77777777" w:rsidR="00DB6C8E" w:rsidRDefault="00DB6C8E" w:rsidP="00DB6C8E">
            <w:pPr>
              <w:tabs>
                <w:tab w:val="left" w:pos="3017"/>
              </w:tabs>
            </w:pPr>
          </w:p>
          <w:p w14:paraId="48C52568" w14:textId="77777777" w:rsidR="00DB6C8E" w:rsidRDefault="00DB6C8E" w:rsidP="00DB6C8E">
            <w:pPr>
              <w:tabs>
                <w:tab w:val="left" w:pos="3017"/>
              </w:tabs>
            </w:pPr>
            <w:r>
              <w:t>Evaluación formativa 3: Exposición tópicos (Unidad 2)</w:t>
            </w:r>
          </w:p>
          <w:p w14:paraId="76338F42" w14:textId="77777777" w:rsidR="00DB6C8E" w:rsidRDefault="00DB6C8E" w:rsidP="00DB6C8E">
            <w:pPr>
              <w:tabs>
                <w:tab w:val="left" w:pos="3017"/>
              </w:tabs>
            </w:pPr>
          </w:p>
          <w:p w14:paraId="5506390E" w14:textId="1AFAEB46" w:rsidR="00DB6C8E" w:rsidRPr="00DB6C8E" w:rsidRDefault="00DB6C8E" w:rsidP="00DB6C8E">
            <w:pPr>
              <w:tabs>
                <w:tab w:val="left" w:pos="3017"/>
              </w:tabs>
            </w:pPr>
            <w:r>
              <w:t xml:space="preserve">Instrumento de evaluación: Rúbrica o pauta de cotejo. </w:t>
            </w:r>
          </w:p>
        </w:tc>
      </w:tr>
    </w:tbl>
    <w:p w14:paraId="37E8AEFB" w14:textId="77777777" w:rsidR="00D909D2" w:rsidRDefault="00D909D2">
      <w:pPr>
        <w:tabs>
          <w:tab w:val="left" w:pos="3017"/>
        </w:tabs>
        <w:rPr>
          <w:sz w:val="28"/>
          <w:szCs w:val="28"/>
        </w:rPr>
      </w:pPr>
    </w:p>
    <w:p w14:paraId="748DA261" w14:textId="77777777" w:rsidR="00D909D2" w:rsidRDefault="00D909D2">
      <w:pPr>
        <w:tabs>
          <w:tab w:val="left" w:pos="3017"/>
        </w:tabs>
        <w:rPr>
          <w:sz w:val="28"/>
          <w:szCs w:val="28"/>
        </w:rPr>
      </w:pPr>
    </w:p>
    <w:p w14:paraId="789B6336" w14:textId="77777777" w:rsidR="00D909D2" w:rsidRDefault="00D909D2">
      <w:pPr>
        <w:tabs>
          <w:tab w:val="left" w:pos="3017"/>
        </w:tabs>
        <w:rPr>
          <w:sz w:val="28"/>
          <w:szCs w:val="28"/>
        </w:rPr>
      </w:pPr>
    </w:p>
    <w:p w14:paraId="7C3A181B" w14:textId="77777777" w:rsidR="00D909D2" w:rsidRDefault="00D909D2">
      <w:pPr>
        <w:tabs>
          <w:tab w:val="left" w:pos="3017"/>
        </w:tabs>
        <w:rPr>
          <w:sz w:val="28"/>
          <w:szCs w:val="28"/>
        </w:rPr>
      </w:pPr>
    </w:p>
    <w:p w14:paraId="5BBBD000" w14:textId="77777777" w:rsidR="00D909D2" w:rsidRDefault="00D909D2">
      <w:pPr>
        <w:tabs>
          <w:tab w:val="left" w:pos="3017"/>
        </w:tabs>
        <w:rPr>
          <w:sz w:val="28"/>
          <w:szCs w:val="28"/>
        </w:rPr>
      </w:pPr>
    </w:p>
    <w:sectPr w:rsidR="00D909D2" w:rsidSect="000941E8">
      <w:footerReference w:type="default" r:id="rId10"/>
      <w:pgSz w:w="12240" w:h="18720" w:code="14"/>
      <w:pgMar w:top="567" w:right="1701" w:bottom="1417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D3252" w14:textId="77777777" w:rsidR="00ED23B6" w:rsidRDefault="00ED23B6">
      <w:pPr>
        <w:spacing w:after="0" w:line="240" w:lineRule="auto"/>
      </w:pPr>
      <w:r>
        <w:separator/>
      </w:r>
    </w:p>
  </w:endnote>
  <w:endnote w:type="continuationSeparator" w:id="0">
    <w:p w14:paraId="6966ACF8" w14:textId="77777777" w:rsidR="00ED23B6" w:rsidRDefault="00ED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CEFB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785B64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C7C0D" w14:textId="77777777" w:rsidR="00ED23B6" w:rsidRDefault="00ED23B6">
      <w:pPr>
        <w:spacing w:after="0" w:line="240" w:lineRule="auto"/>
      </w:pPr>
      <w:r>
        <w:separator/>
      </w:r>
    </w:p>
  </w:footnote>
  <w:footnote w:type="continuationSeparator" w:id="0">
    <w:p w14:paraId="63843501" w14:textId="77777777" w:rsidR="00ED23B6" w:rsidRDefault="00ED23B6">
      <w:pPr>
        <w:spacing w:after="0" w:line="240" w:lineRule="auto"/>
      </w:pPr>
      <w:r>
        <w:continuationSeparator/>
      </w:r>
    </w:p>
  </w:footnote>
  <w:footnote w:id="1">
    <w:p w14:paraId="3BA922FF" w14:textId="005E3F8D" w:rsidR="00D909D2" w:rsidRDefault="00776A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de acuerdo a las necesidades emergentes que detecte el profesional de la educación. </w:t>
      </w:r>
    </w:p>
  </w:footnote>
  <w:footnote w:id="2">
    <w:p w14:paraId="62B076B0" w14:textId="77777777" w:rsidR="00D909D2" w:rsidRDefault="00776A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MINEDUC,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de acuerdo a la asignatura y el nivel. </w:t>
      </w:r>
    </w:p>
  </w:footnote>
  <w:footnote w:id="3">
    <w:p w14:paraId="40AF9334" w14:textId="5BA2BD3E" w:rsidR="00914566" w:rsidRDefault="00914566" w:rsidP="009145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54111"/>
    <w:multiLevelType w:val="hybridMultilevel"/>
    <w:tmpl w:val="FB548734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EA3C1A"/>
    <w:multiLevelType w:val="multilevel"/>
    <w:tmpl w:val="BF64F5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D2"/>
    <w:rsid w:val="000941E8"/>
    <w:rsid w:val="003543F1"/>
    <w:rsid w:val="00465C21"/>
    <w:rsid w:val="00563048"/>
    <w:rsid w:val="00776AE7"/>
    <w:rsid w:val="0079299E"/>
    <w:rsid w:val="007D7119"/>
    <w:rsid w:val="008B335D"/>
    <w:rsid w:val="00914566"/>
    <w:rsid w:val="00B54435"/>
    <w:rsid w:val="00B91319"/>
    <w:rsid w:val="00BB6827"/>
    <w:rsid w:val="00BD0A36"/>
    <w:rsid w:val="00D909D2"/>
    <w:rsid w:val="00DB6C8E"/>
    <w:rsid w:val="00E31AC0"/>
    <w:rsid w:val="00E86080"/>
    <w:rsid w:val="00ED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309F"/>
  <w15:docId w15:val="{2D02D784-1735-4593-A76E-84958C7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1E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Prrafodelista">
    <w:name w:val="List Paragraph"/>
    <w:basedOn w:val="Normal"/>
    <w:uiPriority w:val="34"/>
    <w:qFormat/>
    <w:rsid w:val="00E31AC0"/>
    <w:pPr>
      <w:ind w:left="720"/>
      <w:contextualSpacing/>
    </w:pPr>
  </w:style>
  <w:style w:type="table" w:styleId="Tablaconcuadrcula">
    <w:name w:val="Table Grid"/>
    <w:basedOn w:val="Tablanormal"/>
    <w:uiPriority w:val="39"/>
    <w:rsid w:val="00DB6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</dc:creator>
  <cp:lastModifiedBy>Maria Soledad Enriquez</cp:lastModifiedBy>
  <cp:revision>2</cp:revision>
  <dcterms:created xsi:type="dcterms:W3CDTF">2020-09-05T22:11:00Z</dcterms:created>
  <dcterms:modified xsi:type="dcterms:W3CDTF">2020-09-05T22:11:00Z</dcterms:modified>
</cp:coreProperties>
</file>